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BA4" w:rsidRPr="00C54BA4" w:rsidRDefault="00C54BA4" w:rsidP="00C809A9">
      <w:pPr>
        <w:pStyle w:val="a3"/>
        <w:jc w:val="center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>МКДОУ «Детский сад «Пушинка» п. Армань»</w:t>
      </w:r>
    </w:p>
    <w:p w:rsidR="00C54BA4" w:rsidRDefault="00C54BA4" w:rsidP="00C809A9">
      <w:pPr>
        <w:pStyle w:val="a3"/>
        <w:jc w:val="center"/>
        <w:rPr>
          <w:color w:val="000000"/>
          <w:sz w:val="52"/>
          <w:szCs w:val="52"/>
        </w:rPr>
      </w:pPr>
    </w:p>
    <w:p w:rsidR="00C54BA4" w:rsidRDefault="00C54BA4" w:rsidP="00C809A9">
      <w:pPr>
        <w:pStyle w:val="a3"/>
        <w:jc w:val="center"/>
        <w:rPr>
          <w:color w:val="000000"/>
          <w:sz w:val="96"/>
          <w:szCs w:val="96"/>
        </w:rPr>
      </w:pPr>
    </w:p>
    <w:p w:rsidR="00C809A9" w:rsidRPr="00C54BA4" w:rsidRDefault="00C809A9" w:rsidP="00C809A9">
      <w:pPr>
        <w:pStyle w:val="a3"/>
        <w:jc w:val="center"/>
        <w:rPr>
          <w:b/>
          <w:i/>
          <w:color w:val="000000"/>
          <w:sz w:val="96"/>
          <w:szCs w:val="96"/>
        </w:rPr>
      </w:pPr>
      <w:r w:rsidRPr="00C54BA4">
        <w:rPr>
          <w:b/>
          <w:i/>
          <w:color w:val="000000"/>
          <w:sz w:val="96"/>
          <w:szCs w:val="96"/>
        </w:rPr>
        <w:t>Значение подвижных игр и игровых упражнений для детей раннего возраста</w:t>
      </w:r>
    </w:p>
    <w:p w:rsidR="00C54BA4" w:rsidRPr="00C54BA4" w:rsidRDefault="00C54BA4" w:rsidP="00C809A9">
      <w:pPr>
        <w:pStyle w:val="a3"/>
        <w:jc w:val="center"/>
        <w:rPr>
          <w:color w:val="000000"/>
          <w:sz w:val="96"/>
          <w:szCs w:val="96"/>
        </w:rPr>
      </w:pPr>
    </w:p>
    <w:p w:rsidR="00C54BA4" w:rsidRDefault="00C54BA4" w:rsidP="00C809A9">
      <w:pPr>
        <w:pStyle w:val="a3"/>
        <w:jc w:val="center"/>
        <w:rPr>
          <w:color w:val="000000"/>
          <w:sz w:val="52"/>
          <w:szCs w:val="52"/>
        </w:rPr>
      </w:pPr>
    </w:p>
    <w:p w:rsidR="00C54BA4" w:rsidRDefault="00C54BA4" w:rsidP="00C809A9">
      <w:pPr>
        <w:pStyle w:val="a3"/>
        <w:jc w:val="center"/>
        <w:rPr>
          <w:color w:val="000000"/>
          <w:sz w:val="52"/>
          <w:szCs w:val="52"/>
        </w:rPr>
      </w:pPr>
    </w:p>
    <w:p w:rsidR="00C54BA4" w:rsidRDefault="00C54BA4" w:rsidP="00C54BA4">
      <w:pPr>
        <w:pStyle w:val="a3"/>
        <w:jc w:val="right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>Подготовила:</w:t>
      </w:r>
    </w:p>
    <w:p w:rsidR="00C54BA4" w:rsidRDefault="00C54BA4" w:rsidP="00C54BA4">
      <w:pPr>
        <w:pStyle w:val="a3"/>
        <w:jc w:val="right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>Инструктор физ. воспитания</w:t>
      </w:r>
    </w:p>
    <w:p w:rsidR="00C54BA4" w:rsidRPr="00C54BA4" w:rsidRDefault="00C54BA4" w:rsidP="00C54BA4">
      <w:pPr>
        <w:pStyle w:val="a3"/>
        <w:jc w:val="right"/>
        <w:rPr>
          <w:color w:val="000000"/>
          <w:sz w:val="40"/>
          <w:szCs w:val="40"/>
        </w:rPr>
      </w:pPr>
      <w:proofErr w:type="spellStart"/>
      <w:r>
        <w:rPr>
          <w:color w:val="000000"/>
          <w:sz w:val="40"/>
          <w:szCs w:val="40"/>
        </w:rPr>
        <w:t>Сопова</w:t>
      </w:r>
      <w:proofErr w:type="spellEnd"/>
      <w:r>
        <w:rPr>
          <w:color w:val="000000"/>
          <w:sz w:val="40"/>
          <w:szCs w:val="40"/>
        </w:rPr>
        <w:t xml:space="preserve"> Екатерина Сергеевна</w:t>
      </w:r>
    </w:p>
    <w:p w:rsidR="00C54BA4" w:rsidRDefault="00C54BA4" w:rsidP="0041313F">
      <w:pPr>
        <w:pStyle w:val="a3"/>
        <w:rPr>
          <w:color w:val="000000"/>
          <w:sz w:val="27"/>
          <w:szCs w:val="27"/>
        </w:rPr>
      </w:pPr>
      <w:bookmarkStart w:id="0" w:name="_GoBack"/>
      <w:bookmarkEnd w:id="0"/>
    </w:p>
    <w:p w:rsidR="0041313F" w:rsidRDefault="0041313F" w:rsidP="004131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Всем давно известно, что движение – это:</w:t>
      </w:r>
    </w:p>
    <w:p w:rsidR="0041313F" w:rsidRDefault="0041313F" w:rsidP="004131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* Врождённая, жизненно необходимая потребность человека</w:t>
      </w:r>
    </w:p>
    <w:p w:rsidR="0041313F" w:rsidRDefault="0041313F" w:rsidP="004131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* Эффективное лечебное средство</w:t>
      </w:r>
    </w:p>
    <w:p w:rsidR="0041313F" w:rsidRDefault="0041313F" w:rsidP="004131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* Познание окружающего мира</w:t>
      </w:r>
    </w:p>
    <w:p w:rsidR="0041313F" w:rsidRDefault="0041313F" w:rsidP="004131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* Важное средство воспитания и общения</w:t>
      </w:r>
    </w:p>
    <w:p w:rsidR="0041313F" w:rsidRDefault="0041313F" w:rsidP="00C54BA4">
      <w:pPr>
        <w:pStyle w:val="a3"/>
        <w:spacing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Полноценное нервно-психическое развитие малыша невозможно без достаточного количества движений, которые являются одним из средств физического воспитания. Для этого предоставить место, удобную одежду, предметы, которые бы побуждали к движению.</w:t>
      </w:r>
    </w:p>
    <w:p w:rsidR="0041313F" w:rsidRDefault="00C809A9" w:rsidP="00C54BA4">
      <w:pPr>
        <w:pStyle w:val="a3"/>
        <w:spacing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Сенс</w:t>
      </w:r>
      <w:r w:rsidR="0041313F">
        <w:rPr>
          <w:color w:val="000000"/>
          <w:sz w:val="27"/>
          <w:szCs w:val="27"/>
        </w:rPr>
        <w:t>итивный период развития движения ребёнка длится в среднем с 1 года до 4-х лет, поэтому приоритетным направлением физического развития дошкольников является работа с детьми, начиная с самого раннего возраста.</w:t>
      </w:r>
    </w:p>
    <w:p w:rsidR="0041313F" w:rsidRDefault="0041313F" w:rsidP="00C54BA4">
      <w:pPr>
        <w:pStyle w:val="a3"/>
        <w:spacing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На втором году жизни ребёнок становится более крепким физически и более подвижным, возрастает его активность и самостоятельность. Малыш ищет контактов с окружающим его миром, приобретает некоторые навыки познавательного характера. Он уже ходит, точно координирует движения, способен производить некоторые несложные действия, происходит быстрое развитие речи: словарный запас двухлетнего ребёнка составляет 200-400 слов, дети общаются со своими близкими и сверстниками с помощью разговорной речи. Разговаривая с ребёнком, взрослые могут направлять его поведение, обучать определённым действиям. Однако организм малыша всё ещё хрупок и очень восприимчив к внешним воздействиям, необходимо постоянно укреплять здоровье ребёнка, заниматься его физическим развитием. Игры должны учить детей выполнять различные действия с предметами: возить коляски, усаживать на них кукол, мишек, собачек и т.п., играть в мяч, взбираться на горку и сходить с неё, скатываться с горки, самостоятельно играть с двигающимися игрушками (машины, коляски и т.п.). </w:t>
      </w:r>
      <w:proofErr w:type="gramStart"/>
      <w:r>
        <w:rPr>
          <w:color w:val="000000"/>
          <w:sz w:val="27"/>
          <w:szCs w:val="27"/>
        </w:rPr>
        <w:t xml:space="preserve">В процессе игр развиваются движения, характерные для ходьбы, ползания, лазания, катания, но деятельность детей сама по себе ещё </w:t>
      </w:r>
      <w:r>
        <w:rPr>
          <w:color w:val="000000"/>
          <w:sz w:val="27"/>
          <w:szCs w:val="27"/>
        </w:rPr>
        <w:lastRenderedPageBreak/>
        <w:t>проста и примитивна, носит подражательный характер</w:t>
      </w:r>
      <w:r w:rsidR="001761A1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(«Попрыгаем, как зайки», «Покатимся, как мячики», «Покружимся, как снежинки» и т.д.).</w:t>
      </w:r>
      <w:proofErr w:type="gramEnd"/>
    </w:p>
    <w:p w:rsidR="0041313F" w:rsidRDefault="0041313F" w:rsidP="00C54BA4">
      <w:pPr>
        <w:pStyle w:val="a3"/>
        <w:spacing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Во время игровой деятельности малыш может включиться в игру или оставить её по своему желанию; вовсе необязательно играть всем строго сначала до конца, взрослым следует считаться с индивидуальными развитиями и наследственными особенностями детей, опираться на их опыт, учитывать возможности, потребности, увлечения, физические силы, уровень психического развития.</w:t>
      </w:r>
    </w:p>
    <w:p w:rsidR="0041313F" w:rsidRDefault="0041313F" w:rsidP="00C54BA4">
      <w:pPr>
        <w:pStyle w:val="a3"/>
        <w:spacing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Правильно ходить, быстро бегать, смело прыгать, ловко лазать и бросать мяч ребенок проще всего научится в подвижной игре, когда он незаметно для себя, без принуждения выполняет ваши требования и совершенствуется как в двигательном развитии, так и в умении правильно вести себя в коллективе.</w:t>
      </w:r>
    </w:p>
    <w:p w:rsidR="0041313F" w:rsidRDefault="0041313F" w:rsidP="00C54BA4">
      <w:pPr>
        <w:pStyle w:val="a3"/>
        <w:spacing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Подвижные игры для малышей носят тематический характер. Вначале подвижные игры очень просты, их содержание, понятия и определения взяты из детского мира: дети, зверушки, простые предметы и действия с ними. </w:t>
      </w:r>
      <w:proofErr w:type="gramStart"/>
      <w:r>
        <w:rPr>
          <w:color w:val="000000"/>
          <w:sz w:val="27"/>
          <w:szCs w:val="27"/>
        </w:rPr>
        <w:t>Правильно ходить ребенок быстрее научится по черте, проведенной на земле, по лавочке или невысокой ограде; играют в зверушек, идущих друг за другом; в солдат, марширующих в колонне; в детей, переходящих мостик над водой; в поезд, идущий по рельсам, и т. п. Когда будет освоена ходьба по прямой, можно добавить ходьбу зигзагом между препятствиями (кубиками).</w:t>
      </w:r>
      <w:proofErr w:type="gramEnd"/>
    </w:p>
    <w:p w:rsidR="0041313F" w:rsidRDefault="0041313F" w:rsidP="00C54BA4">
      <w:pPr>
        <w:pStyle w:val="a3"/>
        <w:spacing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Быстро бегать следует учить также постепенно. Сначала ребенку важно бегать на коротких отрезках. Позднее ребенок сам будет свободно бегать, но нужно следить, чтобы он не бегал слишком долго без перерыва; после кратковременного отдыха ребенок быстро восстанавливает силы и может продолжить бег. Учим его бегать между расставленными предметами, обегать мебель, людей, игрушки, не натыкаясь.</w:t>
      </w:r>
    </w:p>
    <w:p w:rsidR="0041313F" w:rsidRDefault="0041313F" w:rsidP="00C54BA4">
      <w:pPr>
        <w:pStyle w:val="a3"/>
        <w:spacing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Упражнения с использованием различных предметов в специальной обстановке. Пребывание на свежем воздухе для ребенка младшего возраста является насущной потребностью. Во время прогулки следует найти такое занятие на </w:t>
      </w:r>
      <w:r>
        <w:rPr>
          <w:color w:val="000000"/>
          <w:sz w:val="27"/>
          <w:szCs w:val="27"/>
        </w:rPr>
        <w:lastRenderedPageBreak/>
        <w:t>улице, которое бы нравилось ему и способствовало всестороннему развитию. В современных квартирах возможности для игры у ребенка очень ограничены, поэтому родители должны по возможности чаще ходить с детьми в парки, на спортивные площадки, в купальни, в лес, стремясь к тому, чтобы ребенок ежедневно</w:t>
      </w:r>
      <w:r w:rsidR="001761A1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как можно дольше находился на свежем воздухе в любое время года. Со сменой времен года меняется и характер двигательной деятельности ребенка на открытом воздухе. Однако он должен иметь постоянную возможность во что-то играть, чего-то добиваться, чтобы пребывание на воздухе стимулировало дальнейшее двигательное развитие, способствовало укреплению здоровья.</w:t>
      </w:r>
    </w:p>
    <w:p w:rsidR="0041313F" w:rsidRDefault="0041313F" w:rsidP="00C54BA4">
      <w:pPr>
        <w:pStyle w:val="a3"/>
        <w:spacing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Очень полезны упражнения с разнообразными предметами. </w:t>
      </w:r>
      <w:proofErr w:type="gramStart"/>
      <w:r>
        <w:rPr>
          <w:color w:val="000000"/>
          <w:sz w:val="27"/>
          <w:szCs w:val="27"/>
        </w:rPr>
        <w:t>Это могут быть различные игрушки, а также бумажные шары, кружки из прутиков, кегли, картонные диски, бумажные ленты, бельевая веревка, короткая скакалка, мячи разной величины и т. п. Упражнения с этими предметами способствуют развитию у ребенка умения выполнять практические действия и тем самым развивают у него ловкость, сноровку, учат терпению и сосредоточенности (например, метание бумажных шаров в корзину, переноска игрушек в</w:t>
      </w:r>
      <w:proofErr w:type="gramEnd"/>
      <w:r>
        <w:rPr>
          <w:color w:val="000000"/>
          <w:sz w:val="27"/>
          <w:szCs w:val="27"/>
        </w:rPr>
        <w:t xml:space="preserve"> определенное место). Упражнения с предметами развивают мелкие мышцы рук и таким образом подготавливают ребенка к более сложным действиям (рисованию, письму, шитью), содействуют решению задач трудового воспитания.</w:t>
      </w:r>
    </w:p>
    <w:p w:rsidR="009C0CC2" w:rsidRPr="0041313F" w:rsidRDefault="0041313F" w:rsidP="00C54BA4">
      <w:pPr>
        <w:pStyle w:val="a3"/>
        <w:spacing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Музыкально-ритмические упражнения. Большое значение для развития ребенка имеют игры, сопровождаемые ритмом или мелодией, песенкой, стихами; они положительно влияют на эмоциональную и волевую стороны личности, успокаивают детей, удовлетворяют их потребность в движении, приносят радость. С помощью простых игр с пением и стихами дети постепенно привыкают к ритму и мелодии, учатся слушать музыку и понимать ее.</w:t>
      </w:r>
    </w:p>
    <w:sectPr w:rsidR="009C0CC2" w:rsidRPr="0041313F" w:rsidSect="00C54BA4">
      <w:pgSz w:w="11906" w:h="16838"/>
      <w:pgMar w:top="1134" w:right="1133" w:bottom="1134" w:left="1276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13F"/>
    <w:rsid w:val="001761A1"/>
    <w:rsid w:val="0041313F"/>
    <w:rsid w:val="005B750F"/>
    <w:rsid w:val="00764C62"/>
    <w:rsid w:val="00AF12B7"/>
    <w:rsid w:val="00C54BA4"/>
    <w:rsid w:val="00C809A9"/>
    <w:rsid w:val="00FC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3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80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09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3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80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09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5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Анка</dc:creator>
  <cp:lastModifiedBy>Windows User</cp:lastModifiedBy>
  <cp:revision>3</cp:revision>
  <cp:lastPrinted>2019-04-22T11:34:00Z</cp:lastPrinted>
  <dcterms:created xsi:type="dcterms:W3CDTF">2019-04-21T10:10:00Z</dcterms:created>
  <dcterms:modified xsi:type="dcterms:W3CDTF">2019-04-22T11:44:00Z</dcterms:modified>
</cp:coreProperties>
</file>